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F1" w:rsidRPr="0065318B" w:rsidRDefault="008A1AF1" w:rsidP="0065318B">
      <w:pPr>
        <w:spacing w:line="360" w:lineRule="auto"/>
        <w:jc w:val="right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 xml:space="preserve">Lobos, </w:t>
      </w:r>
      <w:r>
        <w:rPr>
          <w:sz w:val="22"/>
          <w:szCs w:val="22"/>
          <w:lang w:val="es-AR"/>
        </w:rPr>
        <w:t>2 de</w:t>
      </w:r>
      <w:r w:rsidRPr="0065318B">
        <w:rPr>
          <w:sz w:val="22"/>
          <w:szCs w:val="22"/>
          <w:lang w:val="es-AR"/>
        </w:rPr>
        <w:t xml:space="preserve"> Febrero de 2015.-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>VISTO: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 xml:space="preserve">           La invitación recibida de </w:t>
      </w:r>
      <w:smartTag w:uri="urn:schemas-microsoft-com:office:smarttags" w:element="PersonName">
        <w:smartTagPr>
          <w:attr w:name="ProductID" w:val="la Fiesta Provincial"/>
        </w:smartTagPr>
        <w:r w:rsidRPr="0065318B">
          <w:rPr>
            <w:sz w:val="22"/>
            <w:szCs w:val="22"/>
            <w:lang w:val="es-AR"/>
          </w:rPr>
          <w:t>la Fiesta Provincial</w:t>
        </w:r>
      </w:smartTag>
      <w:r w:rsidRPr="0065318B">
        <w:rPr>
          <w:sz w:val="22"/>
          <w:szCs w:val="22"/>
          <w:lang w:val="es-AR"/>
        </w:rPr>
        <w:t xml:space="preserve">  de los Carnavales en 25 de Mayo, en cuyo marco se realizará la elección de </w:t>
      </w:r>
      <w:smartTag w:uri="urn:schemas-microsoft-com:office:smarttags" w:element="PersonName">
        <w:smartTagPr>
          <w:attr w:name="ProductID" w:val="la Reina Provincial"/>
        </w:smartTagPr>
        <w:r w:rsidRPr="0065318B">
          <w:rPr>
            <w:sz w:val="22"/>
            <w:szCs w:val="22"/>
            <w:lang w:val="es-AR"/>
          </w:rPr>
          <w:t>la Reina Provincial</w:t>
        </w:r>
      </w:smartTag>
      <w:r w:rsidRPr="0065318B">
        <w:rPr>
          <w:sz w:val="22"/>
          <w:szCs w:val="22"/>
          <w:lang w:val="es-AR"/>
        </w:rPr>
        <w:t xml:space="preserve"> de los Carnavales, donde se solicita la participación de una representante de nuestra Ciudad, a efectuarse en el mes de Febrero y Marzo;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>CONSIDERANDO:</w:t>
      </w:r>
    </w:p>
    <w:p w:rsidR="008A1AF1" w:rsidRPr="0065318B" w:rsidRDefault="008A1AF1" w:rsidP="0065318B">
      <w:pPr>
        <w:spacing w:line="360" w:lineRule="auto"/>
        <w:ind w:firstLine="1800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>Que es decisión del Departamento Ejecutivo Municipal promover toda actividad tendiente a favorecer la imagen y la presencia joven, representante de nuestro distrito, fomentando permanentemente la participación en eventos provinciales y nacionales.-</w:t>
      </w:r>
    </w:p>
    <w:p w:rsidR="008A1AF1" w:rsidRPr="0065318B" w:rsidRDefault="008A1AF1" w:rsidP="0065318B">
      <w:pPr>
        <w:spacing w:line="360" w:lineRule="auto"/>
        <w:ind w:firstLine="1800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 xml:space="preserve">Que la postulante elegida como embajadora de nuestro distrito en la elección es </w:t>
      </w:r>
      <w:smartTag w:uri="urn:schemas-microsoft-com:office:smarttags" w:element="PersonName">
        <w:smartTagPr>
          <w:attr w:name="ProductID" w:val="la Reina Local"/>
        </w:smartTagPr>
        <w:r w:rsidRPr="0065318B">
          <w:rPr>
            <w:sz w:val="22"/>
            <w:szCs w:val="22"/>
            <w:lang w:val="es-AR"/>
          </w:rPr>
          <w:t>la Reina Local</w:t>
        </w:r>
      </w:smartTag>
      <w:r w:rsidRPr="0065318B">
        <w:rPr>
          <w:sz w:val="22"/>
          <w:szCs w:val="22"/>
          <w:lang w:val="es-AR"/>
        </w:rPr>
        <w:t xml:space="preserve">  de los Corsos 2015.-</w:t>
      </w:r>
    </w:p>
    <w:p w:rsidR="008A1AF1" w:rsidRPr="0065318B" w:rsidRDefault="008A1AF1" w:rsidP="0065318B">
      <w:pPr>
        <w:spacing w:line="360" w:lineRule="auto"/>
        <w:ind w:firstLine="1800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>Que el Municipio debe hacerse cargo del traslado hasta y desde el lugar de la elección, y de cualquier otro gasto que se origine en el lugar de destino.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>Por ello,</w:t>
      </w:r>
    </w:p>
    <w:p w:rsidR="008A1AF1" w:rsidRPr="0065318B" w:rsidRDefault="008A1AF1" w:rsidP="0065318B">
      <w:pPr>
        <w:pStyle w:val="Heading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65318B">
        <w:rPr>
          <w:sz w:val="22"/>
          <w:szCs w:val="22"/>
        </w:rPr>
        <w:t xml:space="preserve">EL INTENDENTE MUNICIPAL, en uso de sus atribuciones 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center"/>
        <w:rPr>
          <w:sz w:val="22"/>
          <w:szCs w:val="22"/>
          <w:lang w:val="es-AR"/>
        </w:rPr>
      </w:pPr>
      <w:r w:rsidRPr="0065318B">
        <w:rPr>
          <w:sz w:val="22"/>
          <w:szCs w:val="22"/>
          <w:lang w:val="es-AR"/>
        </w:rPr>
        <w:t>D</w:t>
      </w:r>
      <w:r>
        <w:rPr>
          <w:sz w:val="22"/>
          <w:szCs w:val="22"/>
          <w:lang w:val="es-AR"/>
        </w:rPr>
        <w:t xml:space="preserve"> </w:t>
      </w:r>
      <w:r w:rsidRPr="0065318B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65318B">
        <w:rPr>
          <w:sz w:val="22"/>
          <w:szCs w:val="22"/>
          <w:lang w:val="es-AR"/>
        </w:rPr>
        <w:t>C</w:t>
      </w:r>
      <w:r>
        <w:rPr>
          <w:sz w:val="22"/>
          <w:szCs w:val="22"/>
          <w:lang w:val="es-AR"/>
        </w:rPr>
        <w:t xml:space="preserve"> </w:t>
      </w:r>
      <w:r w:rsidRPr="0065318B">
        <w:rPr>
          <w:sz w:val="22"/>
          <w:szCs w:val="22"/>
          <w:lang w:val="es-AR"/>
        </w:rPr>
        <w:t>R</w:t>
      </w:r>
      <w:r>
        <w:rPr>
          <w:sz w:val="22"/>
          <w:szCs w:val="22"/>
          <w:lang w:val="es-AR"/>
        </w:rPr>
        <w:t xml:space="preserve"> </w:t>
      </w:r>
      <w:r w:rsidRPr="0065318B">
        <w:rPr>
          <w:sz w:val="22"/>
          <w:szCs w:val="22"/>
          <w:lang w:val="es-AR"/>
        </w:rPr>
        <w:t>E</w:t>
      </w:r>
      <w:r>
        <w:rPr>
          <w:sz w:val="22"/>
          <w:szCs w:val="22"/>
          <w:lang w:val="es-AR"/>
        </w:rPr>
        <w:t xml:space="preserve"> </w:t>
      </w:r>
      <w:r w:rsidRPr="0065318B">
        <w:rPr>
          <w:sz w:val="22"/>
          <w:szCs w:val="22"/>
          <w:lang w:val="es-AR"/>
        </w:rPr>
        <w:t>T</w:t>
      </w:r>
      <w:r>
        <w:rPr>
          <w:sz w:val="22"/>
          <w:szCs w:val="22"/>
          <w:lang w:val="es-AR"/>
        </w:rPr>
        <w:t xml:space="preserve"> </w:t>
      </w:r>
      <w:r w:rsidRPr="0065318B">
        <w:rPr>
          <w:sz w:val="22"/>
          <w:szCs w:val="22"/>
          <w:lang w:val="es-AR"/>
        </w:rPr>
        <w:t>A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pStyle w:val="Heading2"/>
        <w:spacing w:line="360" w:lineRule="auto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u w:val="single"/>
          <w:lang w:val="es-AR"/>
        </w:rPr>
        <w:t>ARTÍCULO 1°:</w:t>
      </w:r>
      <w:r w:rsidRPr="0065318B">
        <w:rPr>
          <w:sz w:val="22"/>
          <w:szCs w:val="22"/>
          <w:lang w:val="es-AR"/>
        </w:rPr>
        <w:t xml:space="preserve"> Desígnese a </w:t>
      </w:r>
      <w:smartTag w:uri="urn:schemas-microsoft-com:office:smarttags" w:element="PersonName">
        <w:smartTagPr>
          <w:attr w:name="ProductID" w:val="la Reina  Local"/>
        </w:smartTagPr>
        <w:r w:rsidRPr="0065318B">
          <w:rPr>
            <w:sz w:val="22"/>
            <w:szCs w:val="22"/>
            <w:lang w:val="es-AR"/>
          </w:rPr>
          <w:t>la Reina  Local</w:t>
        </w:r>
      </w:smartTag>
      <w:r w:rsidRPr="0065318B">
        <w:rPr>
          <w:sz w:val="22"/>
          <w:szCs w:val="22"/>
          <w:lang w:val="es-AR"/>
        </w:rPr>
        <w:t xml:space="preserve"> de  los corsos 2015, para representar como postulante  en la elección de </w:t>
      </w:r>
      <w:smartTag w:uri="urn:schemas-microsoft-com:office:smarttags" w:element="PersonName">
        <w:smartTagPr>
          <w:attr w:name="ProductID" w:val="la Reina Provincial"/>
        </w:smartTagPr>
        <w:r w:rsidRPr="0065318B">
          <w:rPr>
            <w:sz w:val="22"/>
            <w:szCs w:val="22"/>
            <w:lang w:val="es-AR"/>
          </w:rPr>
          <w:t>la Reina Provincial</w:t>
        </w:r>
      </w:smartTag>
      <w:r w:rsidRPr="0065318B">
        <w:rPr>
          <w:sz w:val="22"/>
          <w:szCs w:val="22"/>
          <w:lang w:val="es-AR"/>
        </w:rPr>
        <w:t xml:space="preserve"> de los Carnavales, que se realizará en el mes de Febrero y Marzo de 2015, en </w:t>
      </w:r>
      <w:smartTag w:uri="urn:schemas-microsoft-com:office:smarttags" w:element="PersonName">
        <w:smartTagPr>
          <w:attr w:name="ProductID" w:val="la Ciudad"/>
        </w:smartTagPr>
        <w:r w:rsidRPr="0065318B">
          <w:rPr>
            <w:sz w:val="22"/>
            <w:szCs w:val="22"/>
            <w:lang w:val="es-AR"/>
          </w:rPr>
          <w:t>la Ciudad</w:t>
        </w:r>
      </w:smartTag>
      <w:r w:rsidRPr="0065318B">
        <w:rPr>
          <w:sz w:val="22"/>
          <w:szCs w:val="22"/>
          <w:lang w:val="es-AR"/>
        </w:rPr>
        <w:t xml:space="preserve"> de 25 de Mayo.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u w:val="single"/>
          <w:lang w:val="es-AR"/>
        </w:rPr>
        <w:t>ARTÍCULO 2º</w:t>
      </w:r>
      <w:r w:rsidRPr="0065318B">
        <w:rPr>
          <w:sz w:val="22"/>
          <w:szCs w:val="22"/>
          <w:u w:val="double"/>
          <w:lang w:val="es-AR"/>
        </w:rPr>
        <w:t>:</w:t>
      </w:r>
      <w:r w:rsidRPr="0065318B">
        <w:rPr>
          <w:sz w:val="22"/>
          <w:szCs w:val="22"/>
          <w:lang w:val="es-AR"/>
        </w:rPr>
        <w:t xml:space="preserve"> Páguese a </w:t>
      </w:r>
      <w:smartTag w:uri="urn:schemas-microsoft-com:office:smarttags" w:element="PersonName">
        <w:smartTagPr>
          <w:attr w:name="ProductID" w:val="la Sra. Otegui"/>
        </w:smartTagPr>
        <w:r w:rsidRPr="0065318B">
          <w:rPr>
            <w:sz w:val="22"/>
            <w:szCs w:val="22"/>
            <w:lang w:val="es-AR"/>
          </w:rPr>
          <w:t>la Sra</w:t>
        </w:r>
        <w:r>
          <w:rPr>
            <w:sz w:val="22"/>
            <w:szCs w:val="22"/>
            <w:lang w:val="es-AR"/>
          </w:rPr>
          <w:t>.</w:t>
        </w:r>
        <w:r w:rsidRPr="0065318B">
          <w:rPr>
            <w:sz w:val="22"/>
            <w:szCs w:val="22"/>
            <w:lang w:val="es-AR"/>
          </w:rPr>
          <w:t xml:space="preserve"> Otegui</w:t>
        </w:r>
      </w:smartTag>
      <w:r w:rsidRPr="0065318B">
        <w:rPr>
          <w:sz w:val="22"/>
          <w:szCs w:val="22"/>
          <w:lang w:val="es-AR"/>
        </w:rPr>
        <w:t xml:space="preserve"> Mónica D.N.I 11.525.958</w:t>
      </w:r>
      <w:r>
        <w:rPr>
          <w:sz w:val="22"/>
          <w:szCs w:val="22"/>
          <w:lang w:val="es-AR"/>
        </w:rPr>
        <w:t>,</w:t>
      </w:r>
      <w:r w:rsidRPr="0065318B">
        <w:rPr>
          <w:sz w:val="22"/>
          <w:szCs w:val="22"/>
          <w:lang w:val="es-AR"/>
        </w:rPr>
        <w:t xml:space="preserve"> la suma de Pesos Seiscientos </w:t>
      </w:r>
      <w:r>
        <w:rPr>
          <w:sz w:val="22"/>
          <w:szCs w:val="22"/>
          <w:lang w:val="es-AR"/>
        </w:rPr>
        <w:t xml:space="preserve">           </w:t>
      </w:r>
      <w:r w:rsidRPr="0065318B">
        <w:rPr>
          <w:sz w:val="22"/>
          <w:szCs w:val="22"/>
          <w:lang w:val="es-AR"/>
        </w:rPr>
        <w:t>($</w:t>
      </w:r>
      <w:r>
        <w:rPr>
          <w:sz w:val="22"/>
          <w:szCs w:val="22"/>
          <w:lang w:val="es-AR"/>
        </w:rPr>
        <w:t xml:space="preserve"> </w:t>
      </w:r>
      <w:r w:rsidRPr="0065318B">
        <w:rPr>
          <w:sz w:val="22"/>
          <w:szCs w:val="22"/>
          <w:lang w:val="es-AR"/>
        </w:rPr>
        <w:t>600.-) en concepto de pago de alojamiento, viáticos, comunicación, combustible, traslados, comida, y gastos que se o</w:t>
      </w:r>
      <w:r>
        <w:rPr>
          <w:sz w:val="22"/>
          <w:szCs w:val="22"/>
          <w:lang w:val="es-AR"/>
        </w:rPr>
        <w:t>riginen en la ciudad de destino, con cargo de rendir cuentas documentadas de la inversión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  <w:r w:rsidRPr="0065318B">
        <w:rPr>
          <w:sz w:val="22"/>
          <w:szCs w:val="22"/>
          <w:u w:val="single"/>
          <w:lang w:val="es-AR"/>
        </w:rPr>
        <w:t>ARTÍCULO 3°:</w:t>
      </w:r>
      <w:r w:rsidRPr="0065318B">
        <w:rPr>
          <w:sz w:val="22"/>
          <w:szCs w:val="22"/>
          <w:lang w:val="es-AR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65318B">
          <w:rPr>
            <w:sz w:val="22"/>
            <w:szCs w:val="22"/>
            <w:lang w:val="es-AR"/>
          </w:rPr>
          <w:t xml:space="preserve">la </w:t>
        </w:r>
        <w:r>
          <w:rPr>
            <w:sz w:val="22"/>
            <w:szCs w:val="22"/>
            <w:lang w:val="es-AR"/>
          </w:rPr>
          <w:t>Jurisdicción</w:t>
        </w:r>
      </w:smartTag>
      <w:r>
        <w:rPr>
          <w:sz w:val="22"/>
          <w:szCs w:val="22"/>
          <w:lang w:val="es-AR"/>
        </w:rPr>
        <w:t xml:space="preserve"> 1110103000 – Categoría programática 23.00.00</w:t>
      </w:r>
      <w:r w:rsidRPr="0065318B">
        <w:rPr>
          <w:sz w:val="22"/>
          <w:szCs w:val="22"/>
          <w:lang w:val="es-AR"/>
        </w:rPr>
        <w:t xml:space="preserve"> “Turismo” del Presupuesto de Gastos en vigencia.-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ES"/>
        </w:rPr>
      </w:pPr>
      <w:r w:rsidRPr="0065318B">
        <w:rPr>
          <w:sz w:val="22"/>
          <w:szCs w:val="22"/>
          <w:u w:val="single"/>
          <w:lang w:val="es-ES"/>
        </w:rPr>
        <w:t>ARTÍCULO 4º</w:t>
      </w:r>
      <w:r w:rsidRPr="0065318B">
        <w:rPr>
          <w:sz w:val="22"/>
          <w:szCs w:val="22"/>
          <w:lang w:val="es-ES"/>
        </w:rPr>
        <w:t>: Comuníquese, publíquese, dése al Registro Municipal y archívese.-</w:t>
      </w:r>
    </w:p>
    <w:p w:rsidR="008A1AF1" w:rsidRPr="0065318B" w:rsidRDefault="008A1AF1" w:rsidP="0065318B">
      <w:pPr>
        <w:spacing w:line="360" w:lineRule="auto"/>
        <w:rPr>
          <w:sz w:val="22"/>
          <w:szCs w:val="22"/>
          <w:lang w:val="es-ES"/>
        </w:rPr>
      </w:pPr>
    </w:p>
    <w:p w:rsidR="008A1AF1" w:rsidRPr="00503ECB" w:rsidRDefault="008A1AF1" w:rsidP="0065318B">
      <w:pPr>
        <w:spacing w:line="360" w:lineRule="auto"/>
        <w:jc w:val="both"/>
        <w:rPr>
          <w:lang w:val="es-MX"/>
        </w:rPr>
      </w:pPr>
      <w:r w:rsidRPr="00E131C6">
        <w:rPr>
          <w:u w:val="single"/>
          <w:lang w:val="es-MX"/>
        </w:rPr>
        <w:t xml:space="preserve">DECRETO Nº:        </w:t>
      </w:r>
      <w:r>
        <w:rPr>
          <w:u w:val="single"/>
          <w:lang w:val="es-MX"/>
        </w:rPr>
        <w:t xml:space="preserve">120 </w:t>
      </w:r>
      <w:r w:rsidRPr="00E131C6">
        <w:rPr>
          <w:u w:val="single"/>
          <w:lang w:val="es-MX"/>
        </w:rPr>
        <w:t xml:space="preserve">/                      </w:t>
      </w: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p w:rsidR="008A1AF1" w:rsidRPr="0065318B" w:rsidRDefault="008A1AF1" w:rsidP="0065318B">
      <w:pPr>
        <w:spacing w:line="360" w:lineRule="auto"/>
        <w:jc w:val="both"/>
        <w:rPr>
          <w:sz w:val="22"/>
          <w:szCs w:val="22"/>
          <w:lang w:val="es-AR"/>
        </w:rPr>
      </w:pPr>
    </w:p>
    <w:sectPr w:rsidR="008A1AF1" w:rsidRPr="0065318B" w:rsidSect="00E023B8">
      <w:pgSz w:w="12242" w:h="20163" w:code="5"/>
      <w:pgMar w:top="2381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72A"/>
    <w:rsid w:val="00045EE6"/>
    <w:rsid w:val="00064108"/>
    <w:rsid w:val="000B266E"/>
    <w:rsid w:val="00416AB2"/>
    <w:rsid w:val="00503ECB"/>
    <w:rsid w:val="00507FD5"/>
    <w:rsid w:val="0065318B"/>
    <w:rsid w:val="007145A4"/>
    <w:rsid w:val="008A1AF1"/>
    <w:rsid w:val="00A8147B"/>
    <w:rsid w:val="00C00DE3"/>
    <w:rsid w:val="00CD3A07"/>
    <w:rsid w:val="00D9672A"/>
    <w:rsid w:val="00E023B8"/>
    <w:rsid w:val="00E131C6"/>
    <w:rsid w:val="00E4289B"/>
    <w:rsid w:val="00E4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2A"/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72A"/>
    <w:pPr>
      <w:keepNext/>
      <w:jc w:val="center"/>
      <w:outlineLvl w:val="0"/>
    </w:pPr>
    <w:rPr>
      <w:sz w:val="28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72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72A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672A"/>
    <w:rPr>
      <w:rFonts w:ascii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 de Febrero de 2015</dc:title>
  <dc:subject/>
  <dc:creator>Turismo</dc:creator>
  <cp:keywords/>
  <dc:description/>
  <cp:lastModifiedBy>Legales09</cp:lastModifiedBy>
  <cp:revision>3</cp:revision>
  <dcterms:created xsi:type="dcterms:W3CDTF">2015-02-11T12:47:00Z</dcterms:created>
  <dcterms:modified xsi:type="dcterms:W3CDTF">2015-02-11T12:48:00Z</dcterms:modified>
</cp:coreProperties>
</file>